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40"/>
          <w:szCs w:val="40"/>
          <w:u w:val="single"/>
          <w:shd w:fill="auto" w:val="clear"/>
          <w:vertAlign w:val="baseline"/>
          <w:rtl w:val="0"/>
        </w:rPr>
        <w:t xml:space="preserve">Učební osnovy – Výtvarná výchova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50"/>
        <w:gridCol w:w="180"/>
        <w:gridCol w:w="4500"/>
        <w:gridCol w:w="3240"/>
        <w:tblGridChange w:id="0">
          <w:tblGrid>
            <w:gridCol w:w="5650"/>
            <w:gridCol w:w="180"/>
            <w:gridCol w:w="4500"/>
            <w:gridCol w:w="3240"/>
          </w:tblGrid>
        </w:tblGridChange>
      </w:tblGrid>
      <w:tr>
        <w:trPr>
          <w:cantSplit w:val="1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VÝTVARNÁ    VÝCHOVA</w:t>
            </w:r>
          </w:p>
        </w:tc>
      </w:tr>
      <w:tr>
        <w:trPr>
          <w:cantSplit w:val="1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Ročník:    1.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rozpoznává linie, tvary, objemy, barvy, objekty; porovnává je a třídí na základě zkušeností, vjemů, zážitků a představ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prvky vizuálně obrazného vyjádření (hra s linií a barvou)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uspořádání objektů do celků (rozvíjení smyslu pro výtvarný rytmus)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kompozice plochy s použitím libovolných prvků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podmínky života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  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vládá základní dovednosti pro vlastní tvorbu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rozpoznává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porovnává linie, barvy,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tvary, objekty ve výsledcích tvorby vlastní, tvorby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ostatních i na příkladech z běžného života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(s dopomocí učitele)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prvky vizuálně obrazného vyjádření (hra s linií a barvou)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uspořádání objektů do celků (rozvíjení smyslu pro výtvarný rytmus)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 tvorbě projevuje své vlastní zkušenosti, uplatňuje při tom v plošném i prostor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ovém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uspořádání linie, tvary, objemy, barvy, objekty a další prvky a jejich kombinace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vizuálně obrazná vyjádření podnětů hmatových, sluchových, pohybových, čichových, chuťových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vjemů a postojů ke skutečnosti na základě vlastního prožitku dítěte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vlastní zkušenosti, prožitky a fantazii při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tvůrčích činnostech, je schopen výsledky své činnosti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sdělit svým spolužákům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tématická kresba a malba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hra s linií a barvou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interpretuje podle svých schopností různá vizuálně obrazná vyjádření,odlišné interpretace porovnává se svou dosavadní zkušeností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tématická kresba a malba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typy obrazně vizuálních vyjádření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aktivní práce s ilustrací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vyjádření fantastických představ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tvorba, plastická tvorba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vlastní zkušenosti, prožitky a fantazii při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5.19685039370086" w:right="113" w:hanging="405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tvůrčích činnostech, je schopen výsledky své činnost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5.19685039370086" w:right="113" w:hanging="405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 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dělit svým spolužákům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tématická kresba a malba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 základě vlastní zkušenosti nalézá a do komunikace zapojuje obsah vizuálně obrazných vyjádření, která samostatně vytvořil, vybral  či upravil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komunikační obsah vizuálně obrazných vyjádření v komunikaci se spolužáky,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tvorby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tvorby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Výtvarná výchova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rozpoznává linie, tvary, objemy, barvy, objekty; porovnává je a třídí na základě zkušeností, vjemů, zážitků a představ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prvky vizuálně obrazného vyjádření – linie, tvary, objemy, světlostní a barevné kvality, textury – jejich jednoduché vztahy )podobnost, kontrast, rytmus), jejich kombinace a proměny v ploše, objemu a prostoru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  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vládá základní dovednosti pro vlastní tvorbu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rozpoznává a porovnává linie, barvy,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tvary, objekty ve výsledcích tvorby vlastní, tvorby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ostatních i na příkladech z běžného života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(s dopomocí učitele)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prvky vizuálně obrazného vyjádření (hra s linií a barvou)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uspořádání objektů do celků (rozvíjení smyslu pro výtvarný rytmus)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 tvorbě projevuje své vlastní životní zkušenosti; uplatňuje při tom v plošném i prostorovém uspořádání linie, tvary, objemy, barvy, objekty a další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prvky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jejich kombinace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prostředky pro vyjádření emocí, pocitů, nálad, fantazie, představ a osobních zkušeností – manipulace s objekty, pohyb těla a jeho umístění v prostoru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práce na PC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vlastní zkušenosti, prožitky a fantazii při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tvůrčích činnostech, je schopen výsledky své činnosti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sdělit svým spolužákům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prostředky pro vyjádření emocí, pocitů, nálad, fantazie, představ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nímá události různými smysly a vizuálně je vyjadřuje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vyjádření poslechu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různé výtvarné techniky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zobrazení hračky a objektů, ilustrace textů, volná malba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vyjádření poslechu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různé výtvarné techniky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zobrazení hračky, volná malba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interpretuje podle svých schopností různá vizuálně obrazná vyjádření; odlišné interpretace porovnává se svou dosavadní zkušeností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postoj v komunikaci – jeho utváření a zdůvodňování; odlišné interpretace vizuálně obrazných vyjádření (samostatně vytvořených a přejatých) v rámci skupin, v nichž se dítě pohybuje; jejich porovnávání s vlastní interpretací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vlastní zkušenosti, prožitky a fantazii při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tvůrčích činnostech, je schopen výsledky své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činnosti sdělit svým spolužákům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footerReference r:id="rId8" w:type="even"/>
          <w:pgSz w:h="11906" w:w="16838" w:orient="landscape"/>
          <w:pgMar w:bottom="1418" w:top="1418" w:left="1418" w:right="1418" w:header="709" w:footer="709"/>
          <w:pgNumType w:start="13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687.0" w:type="dxa"/>
        <w:jc w:val="left"/>
        <w:tblInd w:w="-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47"/>
        <w:gridCol w:w="4500"/>
        <w:gridCol w:w="3240"/>
        <w:tblGridChange w:id="0">
          <w:tblGrid>
            <w:gridCol w:w="5947"/>
            <w:gridCol w:w="4500"/>
            <w:gridCol w:w="3240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VÝTVARNÁ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1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rozpoznává linie, tvary, objemy, barvy, objekty; porovnává je a třídí na základě zkušeností, vjemů, zážitků a představ 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prvky vizuálně obrazného vyjádření (hra s linií a barvou)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uspořádání objektů do celků (rozvíjení smyslu pro výtvarný rytmus)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kompozice plochy s použitím libovolných prvků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8.886718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1p  z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vládá základní dovednosti pro vlastní tvorbu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D7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1p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rozpoznává a porovnává linie, barvy,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tvary, objekty ve výsledcích tvorby vlastní, tvorby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ostatních i na příkladech z běžného života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(s dopomocí učitele)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prvky vizuálně obrazného vyjádření (hra s linií a barvou)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 tvorbě projevuje své vlastní životní zkušenosti; uplatňuje přitom v  plošném i prostorovém uspořádání linie, tvary, objemy, barvy, objekty a další prvky a jejich kombinace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tématická kresba a malba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PC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vlastní zkušenosti, prožitky a fantazii při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tvůrčích činnostech, je schopen výsledky své činnosti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sdělit svým spolužákům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tématická kresba a malba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nímá události různými smysly a vizuálně je vyjadřuje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vizuálně obrazná vyjádření podnětů hmatových, sluchových, pohybových, čichových, chuťových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vjemů a postojů ke skutečnosti na základě vlastního prožitku dítěte, plastická tvorba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postojů ke skutečnosti na základě vlastního prožitku dítěte, plastická tvorba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interpretuje podle svých schopností různá vizuálně obrazná vyjádření; odlišné interpretace porovnává se svojí dosavadní zkušeností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typy obrazně vizuálních vyjádření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aktivní práce s ilustrací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vyjádření fantastických představ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základní dovednosti pro vlastní tvorbu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vlastní zkušenosti, prožitky a fantazii při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tvůrčích činnostech, je schopen výsledky své činnosti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sdělit svým spolužákům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typy obrazně vizuálních vyjádření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aktivní práce s ilustrací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vyjádření fantastických představ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 základě vlastních zkušeností nalézá a do komunikace zapojuje obsah vizuálně obrazných vyjádření, která samostatně vytvořil, vybral či upravil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komunikační obsah vizuálně obrazných vyjádření v komunikaci se spolužáky, rodinnými příslušníky a v rámci skupin, v nichž se žák pohybuje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tvorby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zvládá základní dovednosti pro vlastní tvorbu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 rámci skupin, v nichž se žák pohybuje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tvorby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1906" w:w="16838" w:orient="landscape"/>
          <w:pgMar w:bottom="1418" w:top="143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0"/>
        <w:gridCol w:w="4500"/>
        <w:gridCol w:w="3240"/>
        <w:tblGridChange w:id="0">
          <w:tblGrid>
            <w:gridCol w:w="5830"/>
            <w:gridCol w:w="4500"/>
            <w:gridCol w:w="3240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PŘEDMĚT:Výtvarná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ři vlastních tvůrčích činnostech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užívá prvky vizuálně obrazného vyjádření; porovnává je na základě vztahů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ráce s tvarem, objemem, linií a barvou (vnímání  teplých a studených barev)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ymetrická a asymetrická řešení</w:t>
            </w:r>
          </w:p>
          <w:p w:rsidR="00000000" w:rsidDel="00000000" w:rsidP="00000000" w:rsidRDefault="00000000" w:rsidRPr="00000000" w14:paraId="000001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plastická tvorba</w:t>
            </w:r>
          </w:p>
          <w:p w:rsidR="00000000" w:rsidDel="00000000" w:rsidP="00000000" w:rsidRDefault="00000000" w:rsidRPr="00000000" w14:paraId="000001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vytváření prostorových objektů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konfrontace představy se skutečností (lidská postava)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ráce na PC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uplatňuje základní dovednosti pro vlastní tvorbu,   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realizuje svůj tvůrčí záměr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rozlišuje, porovnává, třídí a pojmenovává linie, barvy,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tvary, objekty, rozpoznává jejich základní vlastnosti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a vztahy (kontrasty – velikost, barevný kontrast),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uplatňuje je podle svých schopností při vlastní tvorbě,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při vnímání tvorby ostatních i umělecké produkce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i na   příkladech z běžného života (s dopomocí učitele)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ráce s tvarem, objemem, linií a barvou (vnímání  teplých a studených barev)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ymetrická řešení</w:t>
            </w:r>
          </w:p>
          <w:p w:rsidR="00000000" w:rsidDel="00000000" w:rsidP="00000000" w:rsidRDefault="00000000" w:rsidRPr="00000000" w14:paraId="000001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plastická tvorba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konfrontace představy se skutečností (lidská postava)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realizuje  svůj tvůrčí záměr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ráce na 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ři tvorbě vizuálně obrazných vyjádření se zaměřuje na projevení vlastních zkušeností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olná tématická kresba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ýtvarné vyjádření zvyků a tradic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realizuje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svůj tvůrčí záměr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při tvorbě vychází ze svých zrakových, hmatových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i sluchových vjemů, vlastních prožitků, zkušeností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a fantazie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při tvorbě vychází ze svých zrakových, hmatových i sluchových vjemů, vlastních prožitků, zkušeností  a fantazie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alézá vhodné prostředky pro vizuálně obrazná vyjádření vzniklá na základě vztahu zrakového vnímání k vnímání dalšími smysly; uplatňuje je v plošné, objemové i prostorové tvorbě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Dekorace interiéru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 a experiment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vizuálně obrazná vyjádření podnětů hmatových, sluchových, pohybových, čichových, chuťových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realizuje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svůj tvůrčí záměr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při tvorbě vychází ze svých zrakových, hmatových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i sluchových vjemů, vlastních prožitků, zkušeností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a fantazie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Uplatňování subjektivit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 a experiment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vizuálně obrazná vyjádření podnětů hmatových,sluchových,pohybových, čichových, chuťových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6.   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lézá a do komunikace zapojuje obsah vizuálně   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obrazných vyjádření, která samostatně vytvořil,  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vybral či upravil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práce a práce spolužáka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mezilidské vztahy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realizuje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svůj tvůrčí záměr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Hodnocení vlastní práce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1418" w:top="141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50"/>
        <w:gridCol w:w="4680"/>
        <w:gridCol w:w="3240"/>
        <w:tblGridChange w:id="0">
          <w:tblGrid>
            <w:gridCol w:w="5650"/>
            <w:gridCol w:w="4680"/>
            <w:gridCol w:w="3240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PŘEDMĚT:Výtvarná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ři vlastních tvůrčích činnostech pojmenovává prvky vizuálně obrazného vyjádření; porovnává je na základě vztahů (světlostní poměry, barevné kontrasty, proporční vtahy a jiné)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</w:p>
          <w:p w:rsidR="00000000" w:rsidDel="00000000" w:rsidP="00000000" w:rsidRDefault="00000000" w:rsidRPr="00000000" w14:paraId="0000018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práce s tvarem, objemem, linií a barvou (vnímání  teplých a studených barev)</w:t>
            </w:r>
          </w:p>
          <w:p w:rsidR="00000000" w:rsidDel="00000000" w:rsidP="00000000" w:rsidRDefault="00000000" w:rsidRPr="00000000" w14:paraId="0000018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symetrická a asymetrická řešení</w:t>
            </w:r>
          </w:p>
          <w:p w:rsidR="00000000" w:rsidDel="00000000" w:rsidP="00000000" w:rsidRDefault="00000000" w:rsidRPr="00000000" w14:paraId="0000018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plastická tvorba</w:t>
            </w:r>
          </w:p>
          <w:p w:rsidR="00000000" w:rsidDel="00000000" w:rsidP="00000000" w:rsidRDefault="00000000" w:rsidRPr="00000000" w14:paraId="0000018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vytváření prostorových objektů</w:t>
            </w:r>
          </w:p>
          <w:p w:rsidR="00000000" w:rsidDel="00000000" w:rsidP="00000000" w:rsidRDefault="00000000" w:rsidRPr="00000000" w14:paraId="0000018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konfrontace představy se skutečností (lidská postava)</w:t>
            </w:r>
          </w:p>
          <w:p w:rsidR="00000000" w:rsidDel="00000000" w:rsidP="00000000" w:rsidRDefault="00000000" w:rsidRPr="00000000" w14:paraId="0000018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vyjádření znaků, tvarů a barevnosti přírodních objektů</w:t>
            </w:r>
          </w:p>
          <w:p w:rsidR="00000000" w:rsidDel="00000000" w:rsidP="00000000" w:rsidRDefault="00000000" w:rsidRPr="00000000" w14:paraId="0000018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práce na 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uplatňuje základní dovednosti pro vlastní tvorbu,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realizuje svůj tvůrčí záměr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rozlišuje, porovnává, třídí a pojmenovává linie, barvy,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tvary, objekty, rozpoznává jejich základní vlastnosti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a vztahy (kontrasty – velikost, barevný kontrast),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uplatňuje je podle svých schopností při vlastní tvorbě,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při vnímání tvorby ostatních i umělecké produkce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i na   příkladech z běžného života (s dopomocí učitele)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Plastická tvorba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Konfrontace představy se skutečností (lidská postava)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Vyjádření barevnosti přírodních objektů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Vytváření prostorových objektů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ři tvorbě vizuálně obrazných vyjádření se zaměřuje na projevení vlastních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zkušeností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Volná tématická kresba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realizuje  svůj tvůrčí záměr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při tvorbě vychází ze svých zrakových, hmatových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i sluchových vjemů, vlastních prožitků, zkušeností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a fantazie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Rozvíjení smyslové citlivosti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Volná tématická kresba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zvyků a tradic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zážitková tvorba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základní dovednosti pro vlastní tvorbu,  realizuje  svůj tvůrčí záměr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alézá vhodné prostředky pro vizuálně obrazná vyjádření vzniklá na základě vztahu zrakového vnímání k vnímání dalšími smysly; uplatňuje je v plošné, objemové i prostorové tvorbě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Dekorace interiéru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 a experiment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vizuálně obrazná vyjádření podnětů hmatových, sluchových, pohybových, čichových, chuťových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realizuje  svůj tvůrčí záměr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při tvorbě vychází ze svých zrakových, hmatových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i sluchových vjemů, vlastních prožitků, zkušeností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a fantazie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Dekorace interiéru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Hra a experiment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vizuálně obrazná vyjádření podnětů hmatových, sluchových, pohybových, čichových, chuťových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Osobitost svého vnímání uplatňuje v přístupu k realitě, k tvorbě a interpretaci vizuálně obrazného vyjádření; pro vyjádření nových i neobvyklých pocitů a prožitků svobodně volí a kombinuje prostředky 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 a experiment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Výtvarné vyjádření vlastních pocitů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Požití různorodých materiálů a výtvarných postupů – kombinované techniky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realizuje  svůj tvůrčí záměr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Uplatňování subjektivity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Výtvarné vyjádření vlastních pocitů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Požití různorodých materiálů a výtvarných postupů – kombinované techniky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různé interpretace vizuálně obrazného vyjádření a přistupuje k nim jako ke zdroji inspirace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ilustrací a knihou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časopisy a novinami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realizuje  svůj tvůrčí záměr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vyjádří (slovně, mimoslovně, graficky) pocit z vnímání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tvůrčí činnosti vlastní, ostatních i uměleckého díla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ilustrací a knihou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časopisy a novinami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Nalézá a do komunikace zapojuje obsah vizuálně obrazných vyjádření, která samostatně vytvořil, vybral či upravil</w:t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práce a práce spolužáka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společném projektu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uplatňuje základní dovednosti pro vlastní tvorbu,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realizuje  svůj tvůrčí záměr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Ověřování komunikačních účinků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Hodnocení vlastní práce a práce spolužáka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1418" w:top="141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0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90"/>
        <w:gridCol w:w="5626"/>
        <w:gridCol w:w="3179"/>
        <w:tblGridChange w:id="0">
          <w:tblGrid>
            <w:gridCol w:w="5290"/>
            <w:gridCol w:w="5626"/>
            <w:gridCol w:w="31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Výtvarná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Vybírá, vytváří a pojmenovává prvk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vizuálně obrazných vyjádření a jejich vztahů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je pro vyjádření vlastních zkušeností, vjemů, představ a poznatků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 variuje různé prvky a jejich vztahy pro získání osobitých výsledků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linie, barvy, tvary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objekty v ploše i prostoru podle vlastního tvůrčího záměru, využívá jejich vlastnosti a vztahy, pojmenovává je ve výsledcích vlastní tvorby i tvorby ostatních, vnímá a porovnává jejich uplatnění v běžné i umělecké produkci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Volný výtvarný projev doplněný pozorováním skutečnosti, základní kompoziční principy, základní prostorové vztahy, 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Druhy linií, tvar, objem (rozvržení v obrazové ploše,  vztahy, podobnost, kontrast, rytmus).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Barva – teorie barev, teplé, studené barvy, příbuzné barvy.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Zaznamenává vizuální zkušenost, i zkušenosti získané ostatními smysly, zaznamenává podněty z představ a fantazie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při vlastní tvorbě vychází ze svých vlastních zkušeností, představ a myšlenek, hledá a zvolí pro jejich vyjádření nejvhodnější prostředky a postupy, zhodnotí a prezentuje výsledek své tvorby, porovnává ho s výsledky ostatních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Volný výtvarný projev doplněný pozorováním Základní tvarové a prostorové principy, tvorba vycházející ze skutečnosti i z vlastních představ a fantazie, výrazové možnosti linie, plochy, tvaru a struktury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Souvislost zrakového vnímání s vjemy ostatních smyslů. Fantazijní kresby a malby.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 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Zachycuje jevy a procesy v proměnách a vztazích; k tvorbě užívá některé metody uplatňované v současném výtvarném umění a digitálních médiích - počítačová grafika, fotografie, video, animace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linie, barvy, tvar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y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objekty v ploše i prostoru podle vlastního tvůrčího záměru, využívá jejich vlastnosti a vztahy, pojmenovává je ve výsledcích vlastní tvorby i tvorby ostatních, vnímá a porovnává jejich uplatnění v běžné i umělecké produkci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Experimenty a hry s výtvarnými prostředky, práce s fotografií, tiskovinami nebo práce na PC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Vybírá, kombinuje a vytváří prostředky pro vlastní osobité vyjádření.</w:t>
            </w:r>
          </w:p>
          <w:p w:rsidR="00000000" w:rsidDel="00000000" w:rsidP="00000000" w:rsidRDefault="00000000" w:rsidRPr="00000000" w14:paraId="000002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proporce lidské hlavy, konfrontace představy a skutečnosti, užití tvarové a barevné nadsázky.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Plastická a prostorová tvorba.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Společná práce. Vyjádření vlastních představ za využití různých materiálů a výtvarných postupů.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dokreslování, parafráze.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   Interpretuje umělecká vizuálně obrazná vyjádření současnosti i minulosti; vychází při tom ze svých znalostí historických souvislostí i z osobních zkušeností a prožitků.</w:t>
            </w:r>
          </w:p>
          <w:p w:rsidR="00000000" w:rsidDel="00000000" w:rsidP="00000000" w:rsidRDefault="00000000" w:rsidRPr="00000000" w14:paraId="0000021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– vnímá a porovnává výsledky běžné i umělecké produkce, slovně vyjádří své postřehy a pocity.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pravěké umění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Egyptské umění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Tematické práce - Vánoce, Velikonoce 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Písmo – jeho estetická a komunikativní funkce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jako prostředek vzájemného obohacování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–Multikulturalita, Kulturní diference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  Ověřuje komunikační účinky vybraných, upravených či samostatně vytvořených vizuálně obrazných vyjádření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Diskuse nad jednotlivými pracemi a jejich účinek na osobu.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Prezentace vlastní práce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Besedy o regionálních zajímavostech, referáty.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Výstavy, referáty, návštěva galerií, projekce dokumentárních filmů. (dle možností)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899" w:top="539" w:left="1418" w:right="1418" w:header="709" w:footer="7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Využití výukových programů.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0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59"/>
        <w:gridCol w:w="5270"/>
        <w:gridCol w:w="3366"/>
        <w:tblGridChange w:id="0">
          <w:tblGrid>
            <w:gridCol w:w="5459"/>
            <w:gridCol w:w="5270"/>
            <w:gridCol w:w="336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Výtvarná výchova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C">
            <w:pPr>
              <w:keepNext w:val="1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Vybírá, vytváří a pojmenovává prvk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vizuálně obrazných vyjádření a jejich vztahů; uplatňuje je pro vyjádření vlastních zkušeností, vjemů, představ a poznatků; variuje různé prvk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jejich vztah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 získání osobitých výsledků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základní dovednosti při přípravě, realizaci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linie, barvy, tvary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objekty v ploše i prostoru podle vlastního tvůrčího záměru, využívá jejich vlastnosti a vztahy, pojmenovává je ve výsledcích vlastní tvorby i tvorby ostatních, vnímá a porovnává jejich uplatnění v běžné i umělecké produkci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Kresebné etudy - objem, tvar, linie - šrafování.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Vytváření objemu, prostoru.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např.řazení, seskupování, zmenšování, zvětšování, zmnožování, vrstvení tvarů a linií v ploše i prostoru)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Odstín - sytost, tón, harmonie, kontrast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Kresba lidské postavy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aznamená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vá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vizuální zkušenost, i zkušeností získaných ostatními smysly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zaznamená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vá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podnět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 představ a fantazie.</w:t>
            </w:r>
          </w:p>
          <w:p w:rsidR="00000000" w:rsidDel="00000000" w:rsidP="00000000" w:rsidRDefault="00000000" w:rsidRPr="00000000" w14:paraId="0000023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při vlastní tvorbě vychází ze svých vlastních zkušeností, představ a myšlenek, hledá a zvolí pro jejich vyjádření nejvhodnější prostředky a postupy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zhodnotí a prezentuje výsledek své tvorby, porovnává ho s výsledky ostatních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Vyjádření děje a citového zážitku, uplatnění subjektivity ve vizuálně obrazném vyjádření(Např. fantazijní variace na základní tvary písmen.), práce s materiálem.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(Např. vytrhávaný reliéfní portrét, přírodní děje - jejich vznik a průběh - bouře, mlha, vichřice, mraky, víry, sopky)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 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   Vybírá, kombinuje a vytváří prostředky pro vlastní osobité vyjádření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proporce lidské postavy, srovnání s realitou.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   Interpretuje umělecká vizuálně obrazná vyjádření současnosti i minulosti; vychází při tom ze svých znalostí historických souvislostí i z osobních zkušeností a prožitků.</w:t>
            </w:r>
          </w:p>
          <w:p w:rsidR="00000000" w:rsidDel="00000000" w:rsidP="00000000" w:rsidRDefault="00000000" w:rsidRPr="00000000" w14:paraId="0000024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 – vnímá a porovnává výsledky běžné i umělecké produkce, slovně vyjádří své postřehy a pocity.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Regionální památky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Antické umění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Románská kultura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Užitá grafika. Písmo - styly a druhy písma. Tematické práce - Vánoce, Velikonoce.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jako prostředek vzájemného obohacování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Poznávání vlastního kulturního zakotvení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Multikulturalita, Kulturní diference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achyc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uje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jev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proces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 proměnnách a vztazích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 tvorbě užívá některé metody uplatňované v současném výtvarném umění a digitálních médiích – počítačová grafika, fotografie, video, animace.</w:t>
            </w:r>
          </w:p>
          <w:p w:rsidR="00000000" w:rsidDel="00000000" w:rsidP="00000000" w:rsidRDefault="00000000" w:rsidRPr="00000000" w14:paraId="0000024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linie, barvy, tvary, objekty v ploše i prostoru podle vlastního tvůrčího záměru, využívá jejich vlastnosti a vztahy, pojmenovává je ve výsledcích vlastní tvorby i tvorby ostatních, vnímá a porovnává jejich uplatnění v běžné i umělecké produkci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PC.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fotografií, časopisem.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   Ověřuje komunikační účinky vybraných, upravených či samostatně vytvořených vizuálně obrazných vyjádření </w:t>
            </w:r>
          </w:p>
          <w:p w:rsidR="00000000" w:rsidDel="00000000" w:rsidP="00000000" w:rsidRDefault="00000000" w:rsidRPr="00000000" w14:paraId="0000025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Vlastní návrh plakátu nebo piktogramu.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Prezentace vlastní práce, referáty.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Výstavy, referáty, návštěva galerií, projekce dokumentárních filmů. (dle možností)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899" w:top="539" w:left="1418" w:right="1418" w:header="709" w:footer="7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Využití výukových programů.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1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10"/>
        <w:tblGridChange w:id="0">
          <w:tblGrid>
            <w:gridCol w:w="1411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Výtvarná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8.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1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50"/>
        <w:gridCol w:w="5040"/>
        <w:gridCol w:w="3420"/>
        <w:tblGridChange w:id="0">
          <w:tblGrid>
            <w:gridCol w:w="5650"/>
            <w:gridCol w:w="5040"/>
            <w:gridCol w:w="34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 vytváří a pojmenovává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prvky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vizuálně obrazných vyjádření a jejich vztahů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je pro vyjádření vlastních zkušeností, vjemů, představ a poznatků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variuje různé prvk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jejich vztah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 získání osobitých výsledků</w:t>
            </w:r>
          </w:p>
          <w:p w:rsidR="00000000" w:rsidDel="00000000" w:rsidP="00000000" w:rsidRDefault="00000000" w:rsidRPr="00000000" w14:paraId="0000026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linie, barvy, tvary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objekty v ploše i prostoru podle vlastního tvůrčího záměru, využívá jejich vlastnosti a vztahy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pojmenovává je ve výsledcích vlastní tvorby i tvorby ostatních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vnímá a porovnává jejich uplatnění v běžné i umělecké produkci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Kresebné etudy. Etuda s linií jako výtvarným prostředkem. 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Různé typy zobrazení ( podhledy, rovnoběžné promítání).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Pohyb lidské postavy – náčrty, skice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aznamenává vizuální zkušenost, i zkušenost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získaných ostatními smysly, zaznamenává podnět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 představ a fantazie</w:t>
            </w:r>
          </w:p>
          <w:p w:rsidR="00000000" w:rsidDel="00000000" w:rsidP="00000000" w:rsidRDefault="00000000" w:rsidRPr="00000000" w14:paraId="0000026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při vlastní tvorbě vychází ze svých vlastních zkušeností, představ a myšlenek, hledá a zvolí pro jejich vyjádření nejvhodnější prostředky a postupy, zhodnotí a prezentuje výsledek své tvorby, porovnává ho s výsledky ostatních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Využívání náčrtů a skic, vizování.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Volný výtvarný projev doplněný pozorováním skutečnosti nebo fantazií.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 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achyc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uje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jev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proces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 proměnách a vztazích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 tvorbě užívá některé metody uplatňované v současném výtvarném umění a digitálních médiích – počítačová grafika, fotografie, video, animace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linie, barvy, tvary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objekty v ploše i prostoru 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podle vlastního tvůrčího záměru, využívá jejich vlastnosti a 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vztahy, pojmenovává je ve výsledcích vlastní tvorby i tvorby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ostatních, vnímá a porovnává jejich uplatnění v běžné i 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umělecké produkci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 internetem .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Výukové programy, grafické kreslení.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Výběr, kombinace a variace ve vlastní tvorbě.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Vybírá, kombinuje a vytváří prostředky pro vlastní osobité vyjádření</w:t>
            </w:r>
          </w:p>
          <w:p w:rsidR="00000000" w:rsidDel="00000000" w:rsidP="00000000" w:rsidRDefault="00000000" w:rsidRPr="00000000" w14:paraId="0000027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Výtvarný přepis, výtvarné zjednodušení – stylizace.Akční malba a kresba.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textilním materiálem, práce s fotografií.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 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    Interpretuje umělecká vizuálně obrazná vyjádření současnosti i minulosti; vychází při tom ze svých znalostí historických souvislostí i z osobních zkušeností a prožitků.</w:t>
            </w:r>
          </w:p>
          <w:p w:rsidR="00000000" w:rsidDel="00000000" w:rsidP="00000000" w:rsidRDefault="00000000" w:rsidRPr="00000000" w14:paraId="0000028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 – vnímá a porovnává výsledky běžné i umělecké produkce, slovně vyjádří své postřehy a pocity.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Gotická kultura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Renesance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Baroko, Rokoko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Tématické práce Velikonoce, Vánoce.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jako prostředek vzájemného obohacování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- Multikulturalita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  Ověřuje komunikační účinky vybraných, upravených či samostatně vytvořených vizuálně obrazných vyjádření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Využití hotového i volně psaného písma.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Reklama – estetická úroveň, průmyslový design.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Prezentace.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Výstavy, referáty, návštěva galerií, projekce dokumentárních filmů. (dle možností)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899" w:top="1258" w:left="1418" w:right="1418" w:header="709" w:footer="7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Využití výukových programů.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1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10"/>
        <w:tblGridChange w:id="0">
          <w:tblGrid>
            <w:gridCol w:w="1411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Výtvarná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9.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0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7"/>
        <w:gridCol w:w="4840"/>
        <w:gridCol w:w="3409"/>
        <w:tblGridChange w:id="0">
          <w:tblGrid>
            <w:gridCol w:w="5807"/>
            <w:gridCol w:w="4840"/>
            <w:gridCol w:w="34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F">
            <w:pPr>
              <w:keepNext w:val="1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 vytváří a pojmenovává prvk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vizuálně obrazných vyjádření a jejich vztahů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je pro vyjádření vlastních zkušeností, vjemů, představ a poznatků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variuje různé vlastnosti prvků a jejich vztahů pro získání osobitých výsledků.</w:t>
            </w:r>
          </w:p>
          <w:p w:rsidR="00000000" w:rsidDel="00000000" w:rsidP="00000000" w:rsidRDefault="00000000" w:rsidRPr="00000000" w14:paraId="000002A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 – uplatňuje linie, barvy, tvary, objekty v ploše i prostoru podle vlastního tvůrčího záměru, využívá jejich vlastnosti a vztahy, pojmenovává je ve výsledcích vlastní tvorby i tvorby ostatních, vnímá a porovnává jejich uplatnění v běžné i umělecké produkci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Uspořádání objektů  do celků v ploše, objemu, prostoru a časovém průběhu ( vyjádření vztahů, pohybu a proměn uvnitř a mezi objekty).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Symbolika barev, působení barev, vztahy mezi barvami.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aznamenává vizuální zkušenost, i zkušenost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získan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ostatními smysly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zaznamenává podnět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 představ a fantazie.</w:t>
            </w:r>
          </w:p>
          <w:p w:rsidR="00000000" w:rsidDel="00000000" w:rsidP="00000000" w:rsidRDefault="00000000" w:rsidRPr="00000000" w14:paraId="000002A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 – při vlastní tvorbě vychází ze svých vlastních zkušeností, představ a myšlenek, hledá a zvolí pro jejich vyjádření nejvhodnější prostředky a postupy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zhodnotí a prezentuje výsledek své tvorby, porovnává ho s výsledky ostatních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Barevná a tvarová nadsázka. Převádění pocitů těla na obrazové znaky.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Vytváření obrazových znaků na základě fantazie, kombinací představ a znalostí – rozvíjení.</w:t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Prostorová tvorba – modelování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 - Kreativita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achyc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uje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jev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proces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 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proměnách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vztazích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 tvorbě užívá některé metody uplatňované v současném výtvarném umění a digitálních médiích – počítačová grafika, fotografie, video, animace.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 – uplatňuje linie, barvy, tvary, objekty v ploše i prostoru 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podle vlastního tvůrčího záměru, využívá jejich vlastnosti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vztahy, pojmenovává je ve výsledcích vlastní tvorby i 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tvorby ostatních, vnímá a porovnává jejich uplatnění v běžné i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umělecké produkci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Animovaný film - spolupráce, komunikace. 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na PC.</w:t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Reklama a propagační prostředky ( obaly, plakáty, prostředky doplňkové reklamy, jednotlivé propagační materiály).</w:t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Různé typy sdělení, jejich rozlišování a funkce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 – Interpretace vztahu mediálního sdělení a reality,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Vybírá, kombinuje a vytváří prostředky pro vlastní osobité vyjádření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4p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Volný výtvarný přepis, parafráze. Práce s materiálem.</w:t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   Interpretuje umělecká vizuálně obrazná vyjádření současnosti i minulosti; vychází při tom ze svých znalostí historických souvislostí i z osobních zkušeností a prožitků.</w:t>
            </w:r>
          </w:p>
          <w:p w:rsidR="00000000" w:rsidDel="00000000" w:rsidP="00000000" w:rsidRDefault="00000000" w:rsidRPr="00000000" w14:paraId="000002C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– vnímá a porovnává výsledky běžné i umělecké produkce, slovně vyjádří své postřehy a pocity.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Umění 19. a 20.století.</w:t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Seznámení s hlavními současnými trendy výtvarného umění ( instalace, performance, videoart, multimedia, akční umění – akční tvar malby a kresby, land-art, happening).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jako prostředek vzájemného obohacování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Poznávání vlastního kulturního zakotvení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- Multikulturalita, Kulturní diference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   Ověřuje komunikační účinky vybraných, upravených či samostatně vytvořených vizuálně obrazných vyjádření </w:t>
            </w:r>
          </w:p>
          <w:p w:rsidR="00000000" w:rsidDel="00000000" w:rsidP="00000000" w:rsidRDefault="00000000" w:rsidRPr="00000000" w14:paraId="000002C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Kompozice motivu a písma v ploše, estetická a užitá hodnota výrobků. Působení linie, tvaru a barvy na osobu.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Prezentace.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   Rozliší působení vizuálně obrazného vyjádření v rovině smyslového účinku, v rovině subjektivního účinku 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 – uplatňuje základní dovednosti při přípravě, realizaci, a prezentaci vlastního tvůrčího záměru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Vlastní prožívání. Interakce s realitou.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 práci s um. dílem hledají a pojmenovávají základní obrazotvorné prvky a kompoziční přístupy, porovnávají rozdíly výtvarných vyjádření  ( abstraktní, popisné, alegorické, symbolické, atd.).</w:t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Výstavy, referáty, návštěva galerií, projekce dokumentárních filmů. (dle možností)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899" w:top="539" w:left="1418" w:right="1504" w:header="709" w:footer="709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Využití výukových programů.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8" w:top="1418" w:left="1418" w:right="187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4"/>
      <w:numFmt w:val="decimal"/>
      <w:lvlText w:val="%1."/>
      <w:lvlJc w:val="left"/>
      <w:pPr>
        <w:ind w:left="5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9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40"/>
      <w:szCs w:val="24"/>
      <w:u w:val="single"/>
      <w:effect w:val="none"/>
      <w:vertAlign w:val="baseline"/>
      <w:cs w:val="0"/>
      <w:em w:val="none"/>
      <w:lang w:bidi="ar-SA" w:eastAsia="cs-CZ" w:val="cs-CZ"/>
    </w:rPr>
  </w:style>
  <w:style w:type="paragraph" w:styleId="Nadpis2">
    <w:name w:val="Nadpis 2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3">
    <w:name w:val="Nadpis 3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i w:val="1"/>
      <w:i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yl11b.TučnéKurzívaVpravo:02cmPřed:1b.">
    <w:name w:val="Styl 11 b. Tučné Kurzíva Vpravo:  02 cm Před:  1 b."/>
    <w:basedOn w:val="Normální"/>
    <w:next w:val="Styl11b.TučnéKurzívaVpravo:02cmPřed:1b."/>
    <w:autoRedefine w:val="0"/>
    <w:hidden w:val="0"/>
    <w:qFormat w:val="0"/>
    <w:pPr>
      <w:numPr>
        <w:ilvl w:val="0"/>
        <w:numId w:val="1"/>
      </w:numPr>
      <w:suppressAutoHyphens w:val="1"/>
      <w:spacing w:before="20" w:line="1" w:lineRule="atLeast"/>
      <w:ind w:right="113" w:leftChars="-1" w:rightChars="0" w:firstLineChars="-1"/>
      <w:textDirection w:val="btLr"/>
      <w:textAlignment w:val="top"/>
      <w:outlineLvl w:val="0"/>
    </w:pPr>
    <w:rPr>
      <w:b w:val="1"/>
      <w:i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Učivo">
    <w:name w:val="Učivo"/>
    <w:basedOn w:val="Normální"/>
    <w:next w:val="Učivo"/>
    <w:autoRedefine w:val="0"/>
    <w:hidden w:val="0"/>
    <w:qFormat w:val="0"/>
    <w:pPr>
      <w:tabs>
        <w:tab w:val="left" w:leader="none" w:pos="567"/>
        <w:tab w:val="num" w:leader="none" w:pos="2150"/>
      </w:tabs>
      <w:suppressAutoHyphens w:val="1"/>
      <w:spacing w:before="20" w:line="1" w:lineRule="atLeast"/>
      <w:ind w:left="567" w:right="113" w:leftChars="-1" w:rightChars="0" w:hanging="397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P/zTwIBwFhIMLxdkVCKS/s8N+A==">AMUW2mVO0qys/M2aGJW1OZDSdNRYJ2SFPK44Fk1rAdp5p1yBblKwpO778bG56hnM8fxVsd+eBrDCYPJ05BTeoo2prZ9fH39N80FJW61PVDP2PKXj+H897O0=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2007-06-13T17:06:00Z</dcterms:created>
  <dc:creator>Stašková Věra</dc:creator>
</cp:coreProperties>
</file>